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C2" w:rsidRPr="00AA0FD1" w:rsidRDefault="008F07C2">
      <w:pPr>
        <w:rPr>
          <w:rFonts w:ascii="Times New Roman" w:hAnsi="Times New Roman" w:cs="Times New Roman"/>
          <w:b/>
          <w:sz w:val="24"/>
          <w:szCs w:val="24"/>
        </w:rPr>
      </w:pPr>
      <w:r w:rsidRPr="00AA0FD1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bookmarkStart w:id="0" w:name="_GoBack"/>
      <w:bookmarkEnd w:id="0"/>
    </w:p>
    <w:p w:rsidR="008F07C2" w:rsidRPr="00AA0FD1" w:rsidRDefault="008F07C2">
      <w:pPr>
        <w:rPr>
          <w:rFonts w:ascii="Times New Roman" w:hAnsi="Times New Roman" w:cs="Times New Roman"/>
          <w:b/>
          <w:sz w:val="24"/>
          <w:szCs w:val="24"/>
        </w:rPr>
      </w:pPr>
      <w:r w:rsidRPr="00AA0FD1">
        <w:rPr>
          <w:rFonts w:ascii="Times New Roman" w:hAnsi="Times New Roman" w:cs="Times New Roman"/>
          <w:b/>
          <w:sz w:val="24"/>
          <w:szCs w:val="24"/>
        </w:rPr>
        <w:t>Математика 6 класс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 xml:space="preserve">Рабочая  программа составлена на основе Федерального государственного образовательного стандарта основного общего образования,   примерной программы основного общего образования по учебным предметам «Стандарты второго поколения. Математика 5 – 9 класс» </w:t>
      </w:r>
      <w:r w:rsidRPr="008F07C2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8F07C2">
          <w:rPr>
            <w:rFonts w:ascii="Times New Roman" w:hAnsi="Times New Roman" w:cs="Times New Roman"/>
            <w:bCs/>
            <w:sz w:val="24"/>
            <w:szCs w:val="24"/>
            <w:lang w:eastAsia="zh-CN"/>
          </w:rPr>
          <w:t>2011 г</w:t>
        </w:r>
      </w:smartTag>
      <w:r w:rsidRPr="008F07C2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. и «Математика. Сборник рабочих программ 5 – 6 классы», </w:t>
      </w:r>
      <w:r w:rsidRPr="008F07C2">
        <w:rPr>
          <w:rFonts w:ascii="Times New Roman" w:hAnsi="Times New Roman" w:cs="Times New Roman"/>
          <w:sz w:val="24"/>
          <w:szCs w:val="24"/>
          <w:lang w:eastAsia="zh-CN"/>
        </w:rPr>
        <w:t xml:space="preserve">- М.Просвещение, 2011. Составитель Т. А. </w:t>
      </w:r>
      <w:proofErr w:type="spellStart"/>
      <w:r w:rsidRPr="008F07C2">
        <w:rPr>
          <w:rFonts w:ascii="Times New Roman" w:hAnsi="Times New Roman" w:cs="Times New Roman"/>
          <w:sz w:val="24"/>
          <w:szCs w:val="24"/>
          <w:lang w:eastAsia="zh-CN"/>
        </w:rPr>
        <w:t>Бурмистрова</w:t>
      </w:r>
      <w:proofErr w:type="spellEnd"/>
      <w:r w:rsidRPr="008F07C2">
        <w:rPr>
          <w:rFonts w:ascii="Times New Roman" w:hAnsi="Times New Roman" w:cs="Times New Roman"/>
          <w:sz w:val="24"/>
          <w:szCs w:val="24"/>
          <w:lang w:eastAsia="zh-CN"/>
        </w:rPr>
        <w:t>;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>- Фундаментального ядра содержания общего образования, Москва, 2009г.;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>- Письма МО и Н РТ от 23.06.2012 №7699/12 «Об учебных планах для I-I</w:t>
      </w:r>
      <w:proofErr w:type="gramStart"/>
      <w:r w:rsidRPr="008F07C2">
        <w:rPr>
          <w:rFonts w:ascii="Times New Roman" w:hAnsi="Times New Roman" w:cs="Times New Roman"/>
          <w:sz w:val="24"/>
          <w:szCs w:val="24"/>
          <w:lang w:eastAsia="zh-CN"/>
        </w:rPr>
        <w:t>Х</w:t>
      </w:r>
      <w:proofErr w:type="gramEnd"/>
      <w:r w:rsidRPr="008F07C2">
        <w:rPr>
          <w:rFonts w:ascii="Times New Roman" w:hAnsi="Times New Roman" w:cs="Times New Roman"/>
          <w:sz w:val="24"/>
          <w:szCs w:val="24"/>
          <w:lang w:eastAsia="zh-CN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>- 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>- Учебного плана МАОУ «СОШ №7» г. Альметьевска, РТ на 2016 – 2017 учебный год, утвержденного решением педагогического совета (Протокол №1 от 27.08.2016г.);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>-  примерной образовательной программы по предмету;</w:t>
      </w:r>
    </w:p>
    <w:p w:rsidR="008F07C2" w:rsidRPr="008F07C2" w:rsidRDefault="008F07C2" w:rsidP="008F07C2">
      <w:pPr>
        <w:suppressAutoHyphens/>
        <w:rPr>
          <w:rFonts w:ascii="Times New Roman" w:hAnsi="Times New Roman" w:cs="Times New Roman"/>
          <w:sz w:val="24"/>
          <w:szCs w:val="24"/>
          <w:lang w:eastAsia="zh-CN"/>
        </w:rPr>
      </w:pPr>
      <w:r w:rsidRPr="008F07C2">
        <w:rPr>
          <w:rFonts w:ascii="Times New Roman" w:hAnsi="Times New Roman" w:cs="Times New Roman"/>
          <w:sz w:val="24"/>
          <w:szCs w:val="24"/>
          <w:lang w:eastAsia="zh-CN"/>
        </w:rPr>
        <w:t>- Положения школы «О рабочей  программе учителя, работающего по ФГОС ООО».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Значимость математики как одного из основных компо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нентов базового образования определяется ее ролью в современной науке и производстве, а также важностью математического образования для формирова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ния духовной среды подрастающего человека.</w:t>
      </w:r>
    </w:p>
    <w:p w:rsidR="008F07C2" w:rsidRPr="008F07C2" w:rsidRDefault="008F07C2" w:rsidP="008F07C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Изучение математики направлено на достижение </w:t>
      </w:r>
      <w:r w:rsidRPr="008F07C2">
        <w:rPr>
          <w:rFonts w:ascii="Times New Roman" w:hAnsi="Times New Roman" w:cs="Times New Roman"/>
          <w:b/>
          <w:i/>
          <w:sz w:val="24"/>
          <w:szCs w:val="24"/>
        </w:rPr>
        <w:t>следующих целей:</w:t>
      </w:r>
    </w:p>
    <w:p w:rsidR="008F07C2" w:rsidRPr="008F07C2" w:rsidRDefault="008F07C2" w:rsidP="008F07C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07C2">
        <w:rPr>
          <w:rFonts w:ascii="Times New Roman" w:hAnsi="Times New Roman"/>
          <w:i/>
          <w:sz w:val="24"/>
          <w:szCs w:val="24"/>
        </w:rPr>
        <w:t>В направлении личностного развития:</w:t>
      </w:r>
    </w:p>
    <w:p w:rsidR="008F07C2" w:rsidRPr="008F07C2" w:rsidRDefault="008F07C2" w:rsidP="008F07C2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8F07C2" w:rsidRPr="008F07C2" w:rsidRDefault="008F07C2" w:rsidP="008F07C2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F07C2" w:rsidRPr="008F07C2" w:rsidRDefault="008F07C2" w:rsidP="008F07C2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8F07C2" w:rsidRPr="008F07C2" w:rsidRDefault="008F07C2" w:rsidP="008F07C2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формирование качеств мышления, необходимых для адаптации в современном интеллектуальном обществе;</w:t>
      </w:r>
    </w:p>
    <w:p w:rsidR="008F07C2" w:rsidRPr="008F07C2" w:rsidRDefault="008F07C2" w:rsidP="008F07C2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8F07C2" w:rsidRPr="008F07C2" w:rsidRDefault="008F07C2" w:rsidP="008F07C2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8F07C2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r w:rsidRPr="008F07C2">
        <w:rPr>
          <w:rFonts w:ascii="Times New Roman" w:hAnsi="Times New Roman"/>
          <w:i/>
          <w:sz w:val="24"/>
          <w:szCs w:val="24"/>
        </w:rPr>
        <w:t>метапредметном</w:t>
      </w:r>
      <w:proofErr w:type="spellEnd"/>
      <w:r w:rsidRPr="008F07C2">
        <w:rPr>
          <w:rFonts w:ascii="Times New Roman" w:hAnsi="Times New Roman"/>
          <w:i/>
          <w:sz w:val="24"/>
          <w:szCs w:val="24"/>
        </w:rPr>
        <w:t xml:space="preserve"> направлении:</w:t>
      </w:r>
    </w:p>
    <w:p w:rsidR="008F07C2" w:rsidRPr="008F07C2" w:rsidRDefault="008F07C2" w:rsidP="008F07C2">
      <w:pPr>
        <w:pStyle w:val="a4"/>
        <w:numPr>
          <w:ilvl w:val="3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 современного общества;</w:t>
      </w:r>
    </w:p>
    <w:p w:rsidR="008F07C2" w:rsidRPr="008F07C2" w:rsidRDefault="008F07C2" w:rsidP="008F07C2">
      <w:pPr>
        <w:pStyle w:val="a4"/>
        <w:numPr>
          <w:ilvl w:val="3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развитие представлений о математике как о форме описания и методе познания действительности;</w:t>
      </w:r>
    </w:p>
    <w:p w:rsidR="008F07C2" w:rsidRPr="008F07C2" w:rsidRDefault="008F07C2" w:rsidP="008F07C2">
      <w:pPr>
        <w:pStyle w:val="a4"/>
        <w:numPr>
          <w:ilvl w:val="3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8F07C2" w:rsidRPr="008F07C2" w:rsidRDefault="008F07C2" w:rsidP="008F07C2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8F07C2">
        <w:rPr>
          <w:rFonts w:ascii="Times New Roman" w:hAnsi="Times New Roman"/>
          <w:i/>
          <w:sz w:val="24"/>
          <w:szCs w:val="24"/>
        </w:rPr>
        <w:t>В предметном направлении:</w:t>
      </w:r>
    </w:p>
    <w:p w:rsidR="008F07C2" w:rsidRPr="008F07C2" w:rsidRDefault="008F07C2" w:rsidP="008F07C2">
      <w:pPr>
        <w:pStyle w:val="a4"/>
        <w:numPr>
          <w:ilvl w:val="3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F07C2">
        <w:rPr>
          <w:rFonts w:ascii="Times New Roman" w:hAnsi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школе, изучения смежных дисциплин, применения в  повседневной жизни (систематическое развитие числа, выработка умений устно и письменно выполнять арифметические действия над обыкновенными дробями и рациональными числами, перевод практических задач на язык математики, подготовка учащихся к дальнейшему изучению курсов «Алгебра» и «Геометрия», формирование умения пользоваться алгоритмами);</w:t>
      </w:r>
      <w:proofErr w:type="gramEnd"/>
    </w:p>
    <w:p w:rsidR="008F07C2" w:rsidRPr="008F07C2" w:rsidRDefault="008F07C2" w:rsidP="008F07C2">
      <w:pPr>
        <w:pStyle w:val="a4"/>
        <w:numPr>
          <w:ilvl w:val="3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07C2">
        <w:rPr>
          <w:rFonts w:ascii="Times New Roman" w:hAnsi="Times New Roman"/>
          <w:sz w:val="24"/>
          <w:szCs w:val="24"/>
        </w:rPr>
        <w:t xml:space="preserve">создание фундамента для математического развития, формирование механизмов мышления, характерных для математической деятельности. 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«Математика» направлено на решение следующих </w:t>
      </w:r>
      <w:r w:rsidRPr="008F07C2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формирование вычислительной культуры и прак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тических навыков вычислений;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действий, основ учебно-исследовательской и проектной деятельности;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 ознакомление с основными способами представле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ния и анализа статистических данных, со статистическими закономерностями в реальном мире, приобретение элемен</w:t>
      </w:r>
      <w:r w:rsidRPr="008F07C2">
        <w:rPr>
          <w:rFonts w:ascii="Times New Roman" w:hAnsi="Times New Roman" w:cs="Times New Roman"/>
          <w:sz w:val="24"/>
          <w:szCs w:val="24"/>
        </w:rPr>
        <w:softHyphen/>
        <w:t xml:space="preserve">тарных вероятностных представлений; 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освоение основных фактов и методов планиметрии, формирование пространственных представлений; 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интеллектуальное развитие учащихся, формирова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ние качеств мышления, характерных для математической де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ятельности и необходимых человеку для полноценного функ</w:t>
      </w:r>
      <w:r w:rsidRPr="008F07C2">
        <w:rPr>
          <w:rFonts w:ascii="Times New Roman" w:hAnsi="Times New Roman" w:cs="Times New Roman"/>
          <w:sz w:val="24"/>
          <w:szCs w:val="24"/>
        </w:rPr>
        <w:softHyphen/>
        <w:t xml:space="preserve">ционирования в обществе; 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развитие логического мышления и речевых умений: умения логически обосновывать суждения, проводить несложные систематизации, приводить примеры и </w:t>
      </w:r>
      <w:proofErr w:type="spellStart"/>
      <w:r w:rsidRPr="008F07C2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8F07C2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графический);</w:t>
      </w:r>
    </w:p>
    <w:p w:rsidR="008F07C2" w:rsidRPr="008F07C2" w:rsidRDefault="008F07C2" w:rsidP="008F07C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 развитие представлений о математике как части об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щечеловеческой культуры, воспитание понимания значимо</w:t>
      </w:r>
      <w:r w:rsidRPr="008F07C2">
        <w:rPr>
          <w:rFonts w:ascii="Times New Roman" w:hAnsi="Times New Roman" w:cs="Times New Roman"/>
          <w:sz w:val="24"/>
          <w:szCs w:val="24"/>
        </w:rPr>
        <w:softHyphen/>
        <w:t>сти математики для общественного прогресса.</w:t>
      </w:r>
    </w:p>
    <w:p w:rsidR="008F07C2" w:rsidRPr="008F07C2" w:rsidRDefault="008F07C2" w:rsidP="008F07C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07C2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В курсе математики 6 класса можно выделить следующие основные содержательные линии: арифметика, элементы алгебры, вероятность и статистика, наглядная геометрия.  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Содержание линии </w:t>
      </w:r>
      <w:r w:rsidRPr="008F07C2">
        <w:rPr>
          <w:rFonts w:ascii="Times New Roman" w:hAnsi="Times New Roman" w:cs="Times New Roman"/>
          <w:i/>
          <w:sz w:val="24"/>
          <w:szCs w:val="24"/>
        </w:rPr>
        <w:t>«Арифметика»</w:t>
      </w:r>
      <w:r w:rsidRPr="008F07C2">
        <w:rPr>
          <w:rFonts w:ascii="Times New Roman" w:hAnsi="Times New Roman" w:cs="Times New Roman"/>
          <w:sz w:val="24"/>
          <w:szCs w:val="24"/>
        </w:rPr>
        <w:t xml:space="preserve"> служит фундаментом для дальнейшего изучения учащимся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различных задач, а также приобретению практических навыков, необходимых в повседневной жизни.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Содержание линии </w:t>
      </w:r>
      <w:r w:rsidRPr="008F07C2">
        <w:rPr>
          <w:rFonts w:ascii="Times New Roman" w:hAnsi="Times New Roman" w:cs="Times New Roman"/>
          <w:i/>
          <w:sz w:val="24"/>
          <w:szCs w:val="24"/>
        </w:rPr>
        <w:t>«Элементы алгебры»</w:t>
      </w:r>
      <w:r w:rsidRPr="008F07C2">
        <w:rPr>
          <w:rFonts w:ascii="Times New Roman" w:hAnsi="Times New Roman" w:cs="Times New Roman"/>
          <w:sz w:val="24"/>
          <w:szCs w:val="24"/>
        </w:rPr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Содержание линии </w:t>
      </w:r>
      <w:r w:rsidRPr="008F07C2">
        <w:rPr>
          <w:rFonts w:ascii="Times New Roman" w:hAnsi="Times New Roman" w:cs="Times New Roman"/>
          <w:i/>
          <w:sz w:val="24"/>
          <w:szCs w:val="24"/>
        </w:rPr>
        <w:t>«Наглядная геометрия»</w:t>
      </w:r>
      <w:r w:rsidRPr="008F07C2">
        <w:rPr>
          <w:rFonts w:ascii="Times New Roman" w:hAnsi="Times New Roman" w:cs="Times New Roman"/>
          <w:sz w:val="24"/>
          <w:szCs w:val="24"/>
        </w:rPr>
        <w:t xml:space="preserve"> способствует формированию у учащихся первичных представлений о геометрических абстракциях реального мира, закладывает основы правильной геометрической речи,  развивает образное мышление и пространственные представления.</w:t>
      </w:r>
    </w:p>
    <w:p w:rsidR="008F07C2" w:rsidRPr="008F07C2" w:rsidRDefault="008F07C2" w:rsidP="008F07C2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Линия </w:t>
      </w:r>
      <w:r w:rsidRPr="008F07C2">
        <w:rPr>
          <w:rFonts w:ascii="Times New Roman" w:hAnsi="Times New Roman" w:cs="Times New Roman"/>
          <w:i/>
          <w:sz w:val="24"/>
          <w:szCs w:val="24"/>
        </w:rPr>
        <w:t>«Вероятность и статистика»</w:t>
      </w:r>
      <w:r w:rsidRPr="008F07C2">
        <w:rPr>
          <w:rFonts w:ascii="Times New Roman" w:hAnsi="Times New Roman" w:cs="Times New Roman"/>
          <w:sz w:val="24"/>
          <w:szCs w:val="24"/>
        </w:rPr>
        <w:t xml:space="preserve"> -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</w:t>
      </w:r>
      <w:r w:rsidRPr="008F07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F07C2">
        <w:rPr>
          <w:rFonts w:ascii="Times New Roman" w:hAnsi="Times New Roman" w:cs="Times New Roman"/>
          <w:sz w:val="24"/>
          <w:szCs w:val="24"/>
        </w:rPr>
        <w:t>учащегося функциональной грамотности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 Программа составлена с учетом принципа преемственности между основными ступенями обучения: начальной, основной и полной средней школой.</w:t>
      </w:r>
    </w:p>
    <w:p w:rsidR="008F07C2" w:rsidRPr="008F07C2" w:rsidRDefault="008F07C2" w:rsidP="008F07C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07C2">
        <w:rPr>
          <w:rFonts w:ascii="Times New Roman" w:hAnsi="Times New Roman" w:cs="Times New Roman"/>
          <w:b/>
          <w:sz w:val="24"/>
          <w:szCs w:val="24"/>
          <w:u w:val="single"/>
        </w:rPr>
        <w:t>Место учебного предмета «Математика» в учебном плане</w:t>
      </w:r>
    </w:p>
    <w:p w:rsidR="008F07C2" w:rsidRPr="008F07C2" w:rsidRDefault="008F07C2" w:rsidP="008F07C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Базисный учебный план </w:t>
      </w:r>
      <w:proofErr w:type="gramStart"/>
      <w:r w:rsidRPr="008F07C2">
        <w:rPr>
          <w:rFonts w:ascii="Times New Roman" w:hAnsi="Times New Roman" w:cs="Times New Roman"/>
          <w:sz w:val="24"/>
          <w:szCs w:val="24"/>
        </w:rPr>
        <w:t>образовательных учреждений Российской Федерации, реализующих основную образовательную программу основного общего образования предусматривает</w:t>
      </w:r>
      <w:proofErr w:type="gramEnd"/>
      <w:r w:rsidRPr="008F07C2">
        <w:rPr>
          <w:rFonts w:ascii="Times New Roman" w:hAnsi="Times New Roman" w:cs="Times New Roman"/>
          <w:sz w:val="24"/>
          <w:szCs w:val="24"/>
        </w:rPr>
        <w:t xml:space="preserve"> обязательное изучение математики в 6 классе в объеме 175 часов (5 часов в неделю).</w:t>
      </w:r>
    </w:p>
    <w:p w:rsidR="008F07C2" w:rsidRPr="008F07C2" w:rsidRDefault="008F07C2" w:rsidP="008F07C2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8F07C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Требования к результатам освоения математики:</w:t>
      </w:r>
    </w:p>
    <w:p w:rsidR="008F07C2" w:rsidRPr="008F07C2" w:rsidRDefault="008F07C2" w:rsidP="008F07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В направлении </w:t>
      </w:r>
      <w:r w:rsidRPr="008F07C2">
        <w:rPr>
          <w:rFonts w:ascii="Times New Roman" w:hAnsi="Times New Roman" w:cs="Times New Roman"/>
          <w:bCs/>
          <w:i/>
          <w:sz w:val="24"/>
          <w:szCs w:val="24"/>
        </w:rPr>
        <w:t>личностного</w:t>
      </w:r>
      <w:r w:rsidRPr="008F07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F07C2">
        <w:rPr>
          <w:rFonts w:ascii="Times New Roman" w:hAnsi="Times New Roman" w:cs="Times New Roman"/>
          <w:bCs/>
          <w:i/>
          <w:sz w:val="24"/>
          <w:szCs w:val="24"/>
        </w:rPr>
        <w:t>развития</w:t>
      </w:r>
      <w:r w:rsidRPr="008F07C2">
        <w:rPr>
          <w:rFonts w:ascii="Times New Roman" w:hAnsi="Times New Roman" w:cs="Times New Roman"/>
          <w:sz w:val="24"/>
          <w:szCs w:val="24"/>
        </w:rPr>
        <w:t>:</w:t>
      </w:r>
    </w:p>
    <w:p w:rsidR="008F07C2" w:rsidRPr="008F07C2" w:rsidRDefault="008F07C2" w:rsidP="008F07C2">
      <w:pPr>
        <w:pStyle w:val="Text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8F07C2">
        <w:rPr>
          <w:rFonts w:ascii="Times New Roman" w:hAnsi="Times New Roman"/>
          <w:color w:val="auto"/>
          <w:sz w:val="24"/>
          <w:szCs w:val="24"/>
        </w:rPr>
        <w:t>познавательный интерес, установка на поиск способов решения математических задач;</w:t>
      </w:r>
    </w:p>
    <w:p w:rsidR="008F07C2" w:rsidRPr="008F07C2" w:rsidRDefault="008F07C2" w:rsidP="008F07C2">
      <w:pPr>
        <w:pStyle w:val="Text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8F07C2">
        <w:rPr>
          <w:rFonts w:ascii="Times New Roman" w:hAnsi="Times New Roman"/>
          <w:color w:val="auto"/>
          <w:sz w:val="24"/>
          <w:szCs w:val="24"/>
        </w:rPr>
        <w:t>готовность ученика целенаправленно использовать знания в учении и повседневной жизни для исследования математической сущности предмета (явления события, факта);</w:t>
      </w:r>
    </w:p>
    <w:p w:rsidR="008F07C2" w:rsidRPr="008F07C2" w:rsidRDefault="008F07C2" w:rsidP="008F07C2">
      <w:pPr>
        <w:pStyle w:val="Text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8F07C2">
        <w:rPr>
          <w:rFonts w:ascii="Times New Roman" w:hAnsi="Times New Roman"/>
          <w:color w:val="auto"/>
          <w:sz w:val="24"/>
          <w:szCs w:val="24"/>
        </w:rPr>
        <w:t>способность характеризовать собственные знания, устанавливать какие из предложенных задач могут быть решены;</w:t>
      </w:r>
    </w:p>
    <w:p w:rsidR="008F07C2" w:rsidRPr="008F07C2" w:rsidRDefault="008F07C2" w:rsidP="008F07C2">
      <w:pPr>
        <w:pStyle w:val="Text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8F07C2">
        <w:rPr>
          <w:rFonts w:ascii="Times New Roman" w:hAnsi="Times New Roman"/>
          <w:color w:val="auto"/>
          <w:sz w:val="24"/>
          <w:szCs w:val="24"/>
        </w:rPr>
        <w:t>критичность мышления.</w:t>
      </w:r>
    </w:p>
    <w:p w:rsidR="008F07C2" w:rsidRPr="008F07C2" w:rsidRDefault="008F07C2" w:rsidP="008F07C2">
      <w:pPr>
        <w:rPr>
          <w:rFonts w:ascii="Times New Roman" w:hAnsi="Times New Roman" w:cs="Times New Roman"/>
          <w:b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В направлении  </w:t>
      </w:r>
      <w:proofErr w:type="spellStart"/>
      <w:r w:rsidRPr="008F07C2">
        <w:rPr>
          <w:rFonts w:ascii="Times New Roman" w:hAnsi="Times New Roman" w:cs="Times New Roman"/>
          <w:bCs/>
          <w:i/>
          <w:sz w:val="24"/>
          <w:szCs w:val="24"/>
        </w:rPr>
        <w:t>метапредметного</w:t>
      </w:r>
      <w:proofErr w:type="spellEnd"/>
      <w:r w:rsidRPr="008F07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F07C2">
        <w:rPr>
          <w:rFonts w:ascii="Times New Roman" w:hAnsi="Times New Roman" w:cs="Times New Roman"/>
          <w:bCs/>
          <w:i/>
          <w:sz w:val="24"/>
          <w:szCs w:val="24"/>
        </w:rPr>
        <w:t>развития</w:t>
      </w:r>
      <w:r w:rsidRPr="008F07C2">
        <w:rPr>
          <w:rFonts w:ascii="Times New Roman" w:hAnsi="Times New Roman" w:cs="Times New Roman"/>
          <w:sz w:val="24"/>
          <w:szCs w:val="24"/>
        </w:rPr>
        <w:t>:</w:t>
      </w:r>
    </w:p>
    <w:p w:rsidR="008F07C2" w:rsidRPr="008F07C2" w:rsidRDefault="008F07C2" w:rsidP="008F07C2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способность находить необходимую информацию и представлять ее в различных формах (моделях);</w:t>
      </w:r>
    </w:p>
    <w:p w:rsidR="008F07C2" w:rsidRPr="008F07C2" w:rsidRDefault="008F07C2" w:rsidP="008F07C2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способность планировать и контролировать свою учебную деятельность, прогнозировать результаты; </w:t>
      </w:r>
    </w:p>
    <w:p w:rsidR="008F07C2" w:rsidRPr="008F07C2" w:rsidRDefault="008F07C2" w:rsidP="008F07C2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способность работать в команде, умение публично предъявлять свои образовательные результаты. </w:t>
      </w:r>
    </w:p>
    <w:p w:rsidR="008F07C2" w:rsidRPr="008F07C2" w:rsidRDefault="008F07C2" w:rsidP="008F07C2">
      <w:pPr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В направлении  </w:t>
      </w:r>
      <w:r w:rsidRPr="008F07C2">
        <w:rPr>
          <w:rFonts w:ascii="Times New Roman" w:hAnsi="Times New Roman" w:cs="Times New Roman"/>
          <w:bCs/>
          <w:i/>
          <w:sz w:val="24"/>
          <w:szCs w:val="24"/>
        </w:rPr>
        <w:t>предметного развития</w:t>
      </w:r>
      <w:r w:rsidRPr="008F07C2">
        <w:rPr>
          <w:rFonts w:ascii="Times New Roman" w:hAnsi="Times New Roman" w:cs="Times New Roman"/>
          <w:sz w:val="24"/>
          <w:szCs w:val="24"/>
        </w:rPr>
        <w:t>: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способность выявлять отношения между величинами в предметных ситуациях и в ситуациях, описанных в текстах; представлять выделенные отношения в виде различных моделей (знаковых, графических); решать задачи на различные отношения межу величинами;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владение алгоритмами арифметических действий с рациональными числами. Умение выполнять вычисления, используя правила порядка действий, свойства действий. Умение находить рациональные способы вычислений;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умение выявлять и описывать закономерности в структурированных объектах (числовых последовательностях, геометрических узорах и т.п.);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7C2">
        <w:rPr>
          <w:rFonts w:ascii="Times New Roman" w:hAnsi="Times New Roman" w:cs="Times New Roman"/>
          <w:sz w:val="24"/>
          <w:szCs w:val="24"/>
        </w:rPr>
        <w:t>умение изображать решения простейших неравенств с одной переменной, их систем и совокупностей на координатной прямой и описывать промежутки координатной прямой с помощью неравенств, их систем и совокупностей;</w:t>
      </w:r>
      <w:proofErr w:type="gramEnd"/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умение изображать точки на плоскости по их координатам и находить координаты точек на плоскости; представлять решения систем и совокупностей простейших неравенств на координатной плоскости, описывать прямые параллельные осям координат, и области, ограниченные такими прямыми, с помощью систем и совокупностей простейших неравенств;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умение решать линейные уравнения с одним неизвестным, использовать уравнения при решении  задач;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умение строить описания геометрических объектов, и конструировать геометрические объекты по их описанию, выполнять простейшие построения циркулем и линейкой;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>умение измерять геометрические величины разными способами (прямое измерение, измерение с предварительным преобразованием фигуры, с использованием инструментов, вычисления по формулам);</w:t>
      </w:r>
    </w:p>
    <w:p w:rsidR="008F07C2" w:rsidRPr="008F07C2" w:rsidRDefault="008F07C2" w:rsidP="008F07C2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07C2">
        <w:rPr>
          <w:rFonts w:ascii="Times New Roman" w:hAnsi="Times New Roman" w:cs="Times New Roman"/>
          <w:sz w:val="24"/>
          <w:szCs w:val="24"/>
        </w:rPr>
        <w:t xml:space="preserve">способность различать детерминированные и случайные события, сравнивать возможности наступления случайных событий по их качественному описанию. Находить вероятности случайных событий в простейших случаях. </w:t>
      </w:r>
    </w:p>
    <w:p w:rsidR="008F07C2" w:rsidRPr="008F07C2" w:rsidRDefault="008F07C2" w:rsidP="008F07C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07C2" w:rsidRPr="00AA0FD1" w:rsidRDefault="008F07C2" w:rsidP="008F07C2">
      <w:pPr>
        <w:rPr>
          <w:rFonts w:ascii="Times New Roman" w:hAnsi="Times New Roman" w:cs="Times New Roman"/>
          <w:b/>
          <w:sz w:val="24"/>
          <w:szCs w:val="24"/>
        </w:rPr>
      </w:pPr>
      <w:r w:rsidRPr="00AA0FD1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 w:rsidR="008F07C2" w:rsidRPr="00AA0FD1" w:rsidRDefault="008F07C2" w:rsidP="008F07C2">
      <w:pPr>
        <w:rPr>
          <w:rFonts w:ascii="Times New Roman" w:hAnsi="Times New Roman" w:cs="Times New Roman"/>
          <w:b/>
          <w:sz w:val="24"/>
          <w:szCs w:val="24"/>
        </w:rPr>
      </w:pPr>
      <w:r w:rsidRPr="00AA0FD1">
        <w:rPr>
          <w:rFonts w:ascii="Times New Roman" w:hAnsi="Times New Roman" w:cs="Times New Roman"/>
          <w:b/>
          <w:sz w:val="24"/>
          <w:szCs w:val="24"/>
        </w:rPr>
        <w:t>Математика 7 класс</w:t>
      </w:r>
    </w:p>
    <w:p w:rsidR="008F07C2" w:rsidRDefault="008F07C2" w:rsidP="008F07C2">
      <w:pPr>
        <w:pStyle w:val="Default"/>
        <w:jc w:val="center"/>
        <w:rPr>
          <w:b/>
          <w:bCs/>
        </w:rPr>
      </w:pPr>
      <w:r w:rsidRPr="00F3787C">
        <w:rPr>
          <w:b/>
          <w:bCs/>
        </w:rPr>
        <w:t>Пояснительная записка</w:t>
      </w:r>
      <w:r>
        <w:rPr>
          <w:b/>
          <w:bCs/>
        </w:rPr>
        <w:t>.</w:t>
      </w:r>
    </w:p>
    <w:p w:rsidR="008F07C2" w:rsidRDefault="008F07C2" w:rsidP="008F07C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составлена на основе:</w:t>
      </w:r>
    </w:p>
    <w:p w:rsidR="008F07C2" w:rsidRDefault="008F07C2" w:rsidP="008F07C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 Минобразования России от 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8F07C2" w:rsidRDefault="008F07C2" w:rsidP="008F07C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компонента государственного образовательного стандарта основного общего образования  по математике </w:t>
      </w:r>
    </w:p>
    <w:p w:rsidR="008F07C2" w:rsidRDefault="008F07C2" w:rsidP="008F07C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Примерные программы по предметам федерального базисного учебного плана </w:t>
      </w:r>
    </w:p>
    <w:p w:rsidR="008F07C2" w:rsidRDefault="008F07C2" w:rsidP="008F07C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Учебный план на 2016-2017 учебный год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автономного общеобразовательного учреждения «СОШ №7»</w:t>
      </w:r>
    </w:p>
    <w:p w:rsidR="008F07C2" w:rsidRDefault="008F07C2" w:rsidP="008F07C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Календарного графика  организации учебного процесса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2016-2017 учебный год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</w:t>
      </w:r>
      <w:proofErr w:type="gramEnd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7 класса общеобразовательной школы (базовый уровень)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на ступени основного общего образования направлено на достижение следующих </w:t>
      </w:r>
      <w:r w:rsidRPr="00F01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F07C2" w:rsidRPr="00F01C32" w:rsidRDefault="008F07C2" w:rsidP="008F07C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8F07C2" w:rsidRPr="00F01C32" w:rsidRDefault="008F07C2" w:rsidP="008F07C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F07C2" w:rsidRPr="00F01C32" w:rsidRDefault="008F07C2" w:rsidP="008F07C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трудности;</w:t>
      </w:r>
    </w:p>
    <w:p w:rsidR="008F07C2" w:rsidRPr="00F01C32" w:rsidRDefault="008F07C2" w:rsidP="008F07C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F07C2" w:rsidRPr="00F01C32" w:rsidRDefault="008F07C2" w:rsidP="008F07C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F07C2" w:rsidRPr="00F01C32" w:rsidRDefault="008F07C2" w:rsidP="008F07C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полной картине мира, о взаимосвязи математики с другими предметами.</w:t>
      </w:r>
    </w:p>
    <w:p w:rsidR="008F07C2" w:rsidRPr="00F01C32" w:rsidRDefault="008F07C2" w:rsidP="008F07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 курса: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углубление вычислительных навыков и умений до уровня, позволяющего уверенно применять знания при решении задач математики, физики и химии: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понятие функции;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систематизация и обобщение сведений о преобразовании выражений, решении линейных уравнений;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формул сокращенного умножения и применение этих формул при преобразовании выражений и решении уравнений;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введение понятия системы линейных уравнений, решение систем уравнений и текстовые задачи с помощью систем;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расширение понятие степени с натуральным показателем; 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начального курса статистики и теории вероятностей;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рассуждать, делать простые доказательства, давать обоснования выполняемых действий на уроках геометрии.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1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</w:p>
    <w:p w:rsidR="008F07C2" w:rsidRPr="00F01C32" w:rsidRDefault="008F07C2" w:rsidP="008F07C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 7 – 9. Учебник для общеобразовательных учреждений. / Л.С. </w:t>
      </w:r>
      <w:proofErr w:type="spellStart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 Бутузов, С.Б. Кадомцев,     Э.Г.Позняк, И.И. Юдина. / М.: Просвещение, 2009 (и последующие издания) – 384 </w:t>
      </w:r>
      <w:proofErr w:type="spellStart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proofErr w:type="gramStart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07C2" w:rsidRPr="00F01C32" w:rsidRDefault="008F07C2" w:rsidP="008F07C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Алгебра, 7 класс. В 2 ч. Учебник и задачник для общеобразовательных учреждений / А.Г.Мордкович: Мнемозина, 2008.</w:t>
      </w:r>
    </w:p>
    <w:p w:rsidR="008F07C2" w:rsidRPr="00F01C32" w:rsidRDefault="008F07C2" w:rsidP="008F0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C3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математики 7 класса состоит из следующих предметов: «Алгебра», «Геометрия», «Элементы логики, комбинаторики, статистики и теории вероятности». В соответствии с федеральным базисным учебным планом для образовательных учреждений Российской Федерации на изучение математики в 7 классе  5 часов в неделю. Исходя из расписания уроков и каникул календарно-тематическое планирование составлено на 175 уроков. Контрольных работ – 11, из них 6 – по алгебре, 4 – по геометрии и одна итоговая. Промежуточная аттестация проводится в форме тестов, самостоятельных, контрольных, проверочных работ и математических диктантов.</w:t>
      </w:r>
    </w:p>
    <w:p w:rsidR="008F07C2" w:rsidRDefault="008F07C2" w:rsidP="008F07C2">
      <w:pPr>
        <w:rPr>
          <w:rFonts w:ascii="Times New Roman" w:hAnsi="Times New Roman" w:cs="Times New Roman"/>
          <w:sz w:val="24"/>
          <w:szCs w:val="24"/>
        </w:rPr>
      </w:pPr>
    </w:p>
    <w:p w:rsidR="00D57FA6" w:rsidRPr="00AA0FD1" w:rsidRDefault="00D57FA6" w:rsidP="00D57FA6">
      <w:pPr>
        <w:rPr>
          <w:b/>
        </w:rPr>
      </w:pPr>
    </w:p>
    <w:p w:rsidR="00D57FA6" w:rsidRPr="00AA0FD1" w:rsidRDefault="00D57FA6" w:rsidP="00D57FA6">
      <w:pPr>
        <w:rPr>
          <w:rFonts w:ascii="Times New Roman" w:hAnsi="Times New Roman" w:cs="Times New Roman"/>
          <w:b/>
          <w:sz w:val="24"/>
          <w:szCs w:val="24"/>
        </w:rPr>
      </w:pPr>
      <w:r w:rsidRPr="00AA0FD1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 w:rsidR="00D57FA6" w:rsidRPr="00AA0FD1" w:rsidRDefault="00D57FA6" w:rsidP="00D57FA6">
      <w:pPr>
        <w:rPr>
          <w:rFonts w:ascii="Times New Roman" w:hAnsi="Times New Roman" w:cs="Times New Roman"/>
          <w:b/>
          <w:sz w:val="24"/>
          <w:szCs w:val="24"/>
        </w:rPr>
      </w:pPr>
      <w:r w:rsidRPr="00AA0FD1">
        <w:rPr>
          <w:rFonts w:ascii="Times New Roman" w:hAnsi="Times New Roman" w:cs="Times New Roman"/>
          <w:b/>
          <w:sz w:val="24"/>
          <w:szCs w:val="24"/>
        </w:rPr>
        <w:t>Математика 10 класс</w:t>
      </w:r>
    </w:p>
    <w:p w:rsidR="00D57FA6" w:rsidRPr="005A1DD1" w:rsidRDefault="00D57FA6" w:rsidP="00D57FA6">
      <w:r w:rsidRPr="005A1DD1">
        <w:t>Рабочая программа составлена на основе примерной программы основного общего образования «Математика. Программы начального и  основного общего образования» по направлению «Математика</w:t>
      </w:r>
      <w:proofErr w:type="gramStart"/>
      <w:r w:rsidRPr="005A1DD1">
        <w:t xml:space="preserve">.» </w:t>
      </w:r>
      <w:proofErr w:type="gramEnd"/>
      <w:r w:rsidRPr="005A1DD1">
        <w:t xml:space="preserve">в соответствии с Федеральным компонентом государственного стандарта основного общего образования по математике,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5A1DD1">
          <w:t>2004 г</w:t>
        </w:r>
      </w:smartTag>
      <w:r w:rsidRPr="005A1DD1">
        <w:t>. № 1089 .- федерального компонента государственного стандарта;</w:t>
      </w:r>
    </w:p>
    <w:p w:rsidR="00D57FA6" w:rsidRPr="005A1DD1" w:rsidRDefault="00D57FA6" w:rsidP="00D57FA6">
      <w:r w:rsidRPr="005A1DD1">
        <w:t>- примерной образовательной программы по предмету;</w:t>
      </w:r>
    </w:p>
    <w:p w:rsidR="00D57FA6" w:rsidRPr="005A1DD1" w:rsidRDefault="00D57FA6" w:rsidP="00D57FA6">
      <w:r w:rsidRPr="005A1DD1">
        <w:t>- календарного графика МАОУ «СОШ№7» г</w:t>
      </w:r>
      <w:proofErr w:type="gramStart"/>
      <w:r w:rsidRPr="005A1DD1">
        <w:t>.А</w:t>
      </w:r>
      <w:proofErr w:type="gramEnd"/>
      <w:r w:rsidRPr="005A1DD1">
        <w:t>льметьевска</w:t>
      </w:r>
    </w:p>
    <w:p w:rsidR="00D57FA6" w:rsidRPr="005A1DD1" w:rsidRDefault="00D57FA6" w:rsidP="00D57FA6">
      <w:r w:rsidRPr="005A1DD1">
        <w:t>- учебного плана МАОУ</w:t>
      </w:r>
      <w:proofErr w:type="gramStart"/>
      <w:r w:rsidRPr="005A1DD1">
        <w:t>«С</w:t>
      </w:r>
      <w:proofErr w:type="gramEnd"/>
      <w:r w:rsidRPr="005A1DD1">
        <w:t>ОШ№7» на текущий учебный год;</w:t>
      </w:r>
    </w:p>
    <w:p w:rsidR="00D57FA6" w:rsidRPr="005A1DD1" w:rsidRDefault="00D57FA6" w:rsidP="00D57FA6">
      <w:r w:rsidRPr="005A1DD1">
        <w:t>- локального акта «О рабочей программе учителей предметников МАОУ</w:t>
      </w:r>
      <w:proofErr w:type="gramStart"/>
      <w:r w:rsidRPr="005A1DD1">
        <w:t>«С</w:t>
      </w:r>
      <w:proofErr w:type="gramEnd"/>
      <w:r w:rsidRPr="005A1DD1">
        <w:t>ОШ№7»;</w:t>
      </w:r>
    </w:p>
    <w:p w:rsidR="00D57FA6" w:rsidRPr="005A1DD1" w:rsidRDefault="00D57FA6" w:rsidP="00D57FA6">
      <w:r w:rsidRPr="005A1DD1">
        <w:t>Реализация рабочей программы рассчитана на 2</w:t>
      </w:r>
      <w:r>
        <w:t>10 часов.</w:t>
      </w:r>
      <w:r w:rsidRPr="005A1DD1">
        <w:t xml:space="preserve"> В рабочей программе предусмотрено 1</w:t>
      </w:r>
      <w:r>
        <w:t>2</w:t>
      </w:r>
      <w:r w:rsidRPr="005A1DD1">
        <w:t xml:space="preserve"> контрольных работ.</w:t>
      </w:r>
    </w:p>
    <w:p w:rsidR="00D57FA6" w:rsidRPr="005A1DD1" w:rsidRDefault="00D57FA6" w:rsidP="00D57FA6">
      <w:r w:rsidRPr="005A1DD1">
        <w:t>Изучение математики в старшей школе на профильном уровне направлено на достижение следующих целей:</w:t>
      </w:r>
    </w:p>
    <w:p w:rsidR="00D57FA6" w:rsidRPr="005A1DD1" w:rsidRDefault="00D57FA6" w:rsidP="00D57FA6">
      <w:pPr>
        <w:jc w:val="both"/>
      </w:pPr>
      <w:r w:rsidRPr="005A1DD1">
        <w:t>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D57FA6" w:rsidRPr="005A1DD1" w:rsidRDefault="00D57FA6" w:rsidP="00D57FA6">
      <w:r w:rsidRPr="005A1DD1">
        <w:t xml:space="preserve">    овладение устным и письменным математическим языком, математическими знаниями и умениями, необходимыми для изучения школьных </w:t>
      </w:r>
      <w:proofErr w:type="gramStart"/>
      <w:r w:rsidRPr="005A1DD1">
        <w:t>естественно-научных</w:t>
      </w:r>
      <w:proofErr w:type="gramEnd"/>
      <w:r w:rsidRPr="005A1DD1">
        <w:t xml:space="preserve"> дисциплин, для продолжения образования;</w:t>
      </w:r>
    </w:p>
    <w:p w:rsidR="00D57FA6" w:rsidRPr="005A1DD1" w:rsidRDefault="00D57FA6" w:rsidP="00D57FA6">
      <w:r w:rsidRPr="005A1DD1">
        <w:t>  развитие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D57FA6" w:rsidRPr="005A1DD1" w:rsidRDefault="00D57FA6" w:rsidP="00D57FA6">
      <w:r w:rsidRPr="005A1DD1">
        <w:t xml:space="preserve">  воспитание средствами математики культуры личности;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D57FA6" w:rsidRPr="005A1DD1" w:rsidRDefault="00D57FA6" w:rsidP="00D57FA6">
      <w:pPr>
        <w:rPr>
          <w:i/>
        </w:rPr>
      </w:pPr>
      <w:r w:rsidRPr="005A1DD1">
        <w:rPr>
          <w:i/>
        </w:rPr>
        <w:t>Требования к уровню подготовки учащихся</w:t>
      </w:r>
    </w:p>
    <w:p w:rsidR="00D57FA6" w:rsidRPr="005A1DD1" w:rsidRDefault="00D57FA6" w:rsidP="00D57FA6">
      <w:r w:rsidRPr="005A1DD1">
        <w:t>В результате изучения математики на профильном уровне ученик должен знать/понимать:</w:t>
      </w:r>
    </w:p>
    <w:p w:rsidR="00D57FA6" w:rsidRPr="005A1DD1" w:rsidRDefault="00D57FA6" w:rsidP="00D57FA6">
      <w:r w:rsidRPr="005A1DD1"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D57FA6" w:rsidRPr="005A1DD1" w:rsidRDefault="00D57FA6" w:rsidP="00D57FA6">
      <w:r w:rsidRPr="005A1DD1"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анализа;</w:t>
      </w:r>
    </w:p>
    <w:p w:rsidR="00D57FA6" w:rsidRPr="005A1DD1" w:rsidRDefault="00D57FA6" w:rsidP="00D57FA6">
      <w:r w:rsidRPr="005A1DD1"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D57FA6" w:rsidRPr="005A1DD1" w:rsidRDefault="00D57FA6" w:rsidP="00D57FA6">
      <w:r w:rsidRPr="005A1DD1">
        <w:t>вероятностный характер различных процессов окружающего мира;</w:t>
      </w:r>
    </w:p>
    <w:p w:rsidR="00D57FA6" w:rsidRPr="005A1DD1" w:rsidRDefault="00D57FA6" w:rsidP="00D57FA6">
      <w:r w:rsidRPr="005A1DD1">
        <w:t>роль аксиоматики в математике; возможность построения математических теорий на аксиоматической основе.</w:t>
      </w:r>
    </w:p>
    <w:p w:rsidR="00D57FA6" w:rsidRPr="005A1DD1" w:rsidRDefault="00D57FA6" w:rsidP="00D57FA6">
      <w:r w:rsidRPr="005A1DD1">
        <w:t>В соответствие с федеральным базисным учебным планом на изучение математики на профильном уровне в 1</w:t>
      </w:r>
      <w:r>
        <w:t>0</w:t>
      </w:r>
      <w:r w:rsidRPr="005A1DD1">
        <w:t xml:space="preserve"> классе отводится 6 часов в неделю. </w:t>
      </w:r>
    </w:p>
    <w:p w:rsidR="00D57FA6" w:rsidRPr="005A1DD1" w:rsidRDefault="00D57FA6" w:rsidP="00D57FA6">
      <w:r w:rsidRPr="005A1DD1">
        <w:t>Курс математики 1</w:t>
      </w:r>
      <w:r>
        <w:t>0</w:t>
      </w:r>
      <w:r w:rsidRPr="005A1DD1">
        <w:t xml:space="preserve"> класса состоит из следующих предметов: «Алгебра и начала анализа», «Геометрия», «Элементы логики, комбинаторики, статистики и теории вероятности», которые изучаются блоками. В соответствии с этим составлено тематическое планирование: алгебра и начала анализа из расчета 4 часа в неделю,  геометрия – 2 часа в неделю. Исходя из расписания уроков и каникул календарно-тематическое планирование составлено на 2</w:t>
      </w:r>
      <w:r>
        <w:t>10 уроков</w:t>
      </w:r>
      <w:r w:rsidRPr="005A1DD1">
        <w:t>.</w:t>
      </w:r>
    </w:p>
    <w:p w:rsidR="00D57FA6" w:rsidRDefault="00D57FA6" w:rsidP="00D57FA6">
      <w:r w:rsidRPr="005A1DD1">
        <w:t>Промежуточная аттестация проводится в</w:t>
      </w:r>
      <w:r>
        <w:t xml:space="preserve"> форме тестов, самостоятельных.</w:t>
      </w:r>
    </w:p>
    <w:p w:rsidR="00D57FA6" w:rsidRPr="005A1DD1" w:rsidRDefault="00D57FA6" w:rsidP="00D57FA6">
      <w:pPr>
        <w:jc w:val="center"/>
      </w:pPr>
      <w:r w:rsidRPr="005A1DD1">
        <w:t>Литература: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А.Г. Мордкович, Л.С.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Денищева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, Л.И.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Звавич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и др. Алгебра и начала анализа профильный ур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овень: учебник и задачник для 10</w:t>
      </w: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общеобразовательных учреждений / М.</w:t>
      </w:r>
      <w:proofErr w:type="gram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:</w:t>
      </w:r>
      <w:proofErr w:type="gram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Мнемозина, 2013.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В.И.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Глизбург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Алгебра и начала ан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ализа. Контрольные работы для 10</w:t>
      </w: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общеобразовательных учреждений (профильный уровень) / М.: Мнемозина, 2008.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А.Г. Мордкович, Е.Е.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Тульчинская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Алгебра и начала анализа. 10 – 11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</w:t>
      </w:r>
      <w:proofErr w:type="gram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:</w:t>
      </w:r>
      <w:proofErr w:type="gram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Контрольные работы: для общеобразовательных учреждений: Учебное пособие / М.</w:t>
      </w:r>
      <w:proofErr w:type="gram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:</w:t>
      </w:r>
      <w:proofErr w:type="gram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Мнемозина, 2005.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Л.А. Александр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ова Алгебра и начала анализа. 10</w:t>
      </w: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</w:t>
      </w:r>
      <w:proofErr w:type="gram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:</w:t>
      </w:r>
      <w:proofErr w:type="gram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Самостоятельные работы : Учебное пособие для общеобразовательных учреждений / М.</w:t>
      </w:r>
      <w:proofErr w:type="gram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:</w:t>
      </w:r>
      <w:proofErr w:type="gram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Мнемозина, 2005.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А.П. Ершова, В.В.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Голобородько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Самостоятельные и контрольные работы по алгебре и началам анализа для 10 – 11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 (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разноуровневые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дидактические материалы) / М.: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Илекса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, 2003.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Р.Д.Лукин, Т.К. Лукина Устные упражнения по алгебре и началам анализа: Книга для учителя / М.: Просвещение, 1989.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А. В.Погорелов, Геометрия: учебник для 10 – 11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 общеобразовательных учреждений / М.: Просвещение, 2010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Б.Г. Зив Дидактическ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ие материалы по геометрии для 10</w:t>
      </w: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 / М.: Просвещение, 2013.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С.М. Саакян, В.Ф. Бутусов Изучение геометрии в 10 – 11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</w:t>
      </w:r>
      <w:proofErr w:type="gram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:</w:t>
      </w:r>
      <w:proofErr w:type="gram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методические рекомендации к учебнику. Книга для учителя / М.: Просвещение, 2004.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А.П. Ершова, В.В.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Голобородько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Самостоятельные и контрольные работы по геометрии для 11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кл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. (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разноуровневые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дидактические материалы) / М.: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Илекса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, 2006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Б.Г. Зив и др. Задачи по геометрии для 7 – 11 классов / М.: Просвещение, 2013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Е.М. Рабинович Задачи и упражнения на готовых чертежах. Геометрия / М.: </w:t>
      </w:r>
      <w:proofErr w:type="spellStart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Илекса</w:t>
      </w:r>
      <w:proofErr w:type="spellEnd"/>
      <w:r w:rsidRPr="005A1DD1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, 2010</w:t>
      </w:r>
    </w:p>
    <w:p w:rsidR="00D57FA6" w:rsidRPr="005A1DD1" w:rsidRDefault="00D57FA6" w:rsidP="00D57FA6">
      <w:pPr>
        <w:pStyle w:val="a5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D57FA6" w:rsidRDefault="00D57FA6" w:rsidP="00D57FA6"/>
    <w:p w:rsidR="00D57FA6" w:rsidRDefault="00D57FA6" w:rsidP="00D57FA6">
      <w:pPr>
        <w:jc w:val="center"/>
      </w:pPr>
    </w:p>
    <w:p w:rsidR="00D57FA6" w:rsidRPr="008F07C2" w:rsidRDefault="00D57FA6" w:rsidP="008F07C2">
      <w:pPr>
        <w:rPr>
          <w:rFonts w:ascii="Times New Roman" w:hAnsi="Times New Roman" w:cs="Times New Roman"/>
          <w:sz w:val="24"/>
          <w:szCs w:val="24"/>
        </w:rPr>
      </w:pPr>
    </w:p>
    <w:p w:rsidR="008F07C2" w:rsidRPr="008F07C2" w:rsidRDefault="008F07C2">
      <w:pPr>
        <w:rPr>
          <w:rFonts w:ascii="Times New Roman" w:hAnsi="Times New Roman" w:cs="Times New Roman"/>
          <w:sz w:val="24"/>
          <w:szCs w:val="24"/>
        </w:rPr>
      </w:pPr>
    </w:p>
    <w:sectPr w:rsidR="008F07C2" w:rsidRPr="008F07C2" w:rsidSect="00241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19C"/>
    <w:multiLevelType w:val="multilevel"/>
    <w:tmpl w:val="6B7C09F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4CF535C"/>
    <w:multiLevelType w:val="hybridMultilevel"/>
    <w:tmpl w:val="32B83D9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05610DD"/>
    <w:multiLevelType w:val="multilevel"/>
    <w:tmpl w:val="29D6429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0B1266F"/>
    <w:multiLevelType w:val="hybridMultilevel"/>
    <w:tmpl w:val="E71EE9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A7666"/>
    <w:multiLevelType w:val="hybridMultilevel"/>
    <w:tmpl w:val="1B329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9C6A62"/>
    <w:multiLevelType w:val="hybridMultilevel"/>
    <w:tmpl w:val="FDF4F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744E02"/>
    <w:multiLevelType w:val="hybridMultilevel"/>
    <w:tmpl w:val="E082607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73196255"/>
    <w:multiLevelType w:val="hybridMultilevel"/>
    <w:tmpl w:val="63424D46"/>
    <w:lvl w:ilvl="0" w:tplc="0419000D">
      <w:start w:val="1"/>
      <w:numFmt w:val="bullet"/>
      <w:lvlText w:val=""/>
      <w:lvlJc w:val="left"/>
      <w:pPr>
        <w:ind w:left="14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7C2"/>
    <w:rsid w:val="00241300"/>
    <w:rsid w:val="008F07C2"/>
    <w:rsid w:val="00AA0FD1"/>
    <w:rsid w:val="00D5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8F07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qFormat/>
    <w:rsid w:val="008F07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F07C2"/>
    <w:pPr>
      <w:spacing w:after="0" w:line="226" w:lineRule="atLeast"/>
      <w:ind w:firstLine="283"/>
      <w:jc w:val="both"/>
    </w:pPr>
    <w:rPr>
      <w:rFonts w:ascii="SchoolBookC" w:eastAsia="Times New Roman" w:hAnsi="SchoolBookC" w:cs="Times New Roman"/>
      <w:snapToGrid w:val="0"/>
      <w:color w:val="000000"/>
      <w:sz w:val="20"/>
      <w:szCs w:val="20"/>
      <w:lang w:eastAsia="ru-RU"/>
    </w:rPr>
  </w:style>
  <w:style w:type="paragraph" w:customStyle="1" w:styleId="Default">
    <w:name w:val="Default"/>
    <w:rsid w:val="008F07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D57FA6"/>
    <w:pPr>
      <w:spacing w:after="0" w:line="240" w:lineRule="auto"/>
    </w:pPr>
    <w:rPr>
      <w:rFonts w:ascii="Calibri" w:eastAsia="Calibri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2605</Words>
  <Characters>14851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3</cp:revision>
  <dcterms:created xsi:type="dcterms:W3CDTF">2017-01-10T04:48:00Z</dcterms:created>
  <dcterms:modified xsi:type="dcterms:W3CDTF">2017-01-10T06:25:00Z</dcterms:modified>
</cp:coreProperties>
</file>